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Starmach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to Twoja pasja? A może wręcz przeciwnie, nie lubisz spędzać zbyt wielu godzin w kuchni? Nieważne po której stronie stoisz - &lt;strong&gt;Ania Starmach&lt;/strong&gt; ma dla Ciebie świetne rozwiązanie. Dania gotowe w 25 minut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Ania Starmach?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Ania Starmach</w:t>
      </w:r>
      <w:r>
        <w:rPr>
          <w:rFonts w:ascii="calibri" w:hAnsi="calibri" w:eastAsia="calibri" w:cs="calibri"/>
          <w:sz w:val="24"/>
          <w:szCs w:val="24"/>
        </w:rPr>
        <w:t xml:space="preserve"> to osoba, której raczej nikomu nie trzeba przedstawiać. Jednak, może nie wszyscy wiedzą, że jest córką historyków i kolekcjonerów sztuki. Pochodzi z Krakowa, gdzie jej rodzice prowadzą Galerię Starmach, w której można podziwiać obrazy i inne działa sztuki. Anna kierowana rodzinną tradycją, studiowała historię sztuki na Uniwersytecie Jagiellońskim w Krakowie. Jednak w jej życiu zwyciężyła pasja do gotowania. Ukończyła kursy i staże w uznanych i nagrodzonych gwiazdkami Michelin restauracjach w Polsce i za granicą, m.in. we Francji. Jest również jurorką w programach kulinarnych Masterchef i Masterchef Junior.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Starmach i jej pyszne książki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Starmach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swoim koncie kilka książek kucharskich, z których zdecydowana większość zyskała miano bestsellerów. Polecamy zwłaszcza serię 25, czyli pomysły na szybkie 25-minutowe dania za 25 złotych! To propozycja nie tylko dla fanów spędzania wolnego czasu w kuchni, ale również dla tych, którzy z gotowaniem są na bakier.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kulinarne autorstwa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 Starmach</w:t>
      </w:r>
      <w:r>
        <w:rPr>
          <w:rFonts w:ascii="calibri" w:hAnsi="calibri" w:eastAsia="calibri" w:cs="calibri"/>
          <w:sz w:val="24"/>
          <w:szCs w:val="24"/>
        </w:rPr>
        <w:t xml:space="preserve"> znajdziesz w księgarni internetowej Znak. Serdecznie zapraszamy do składania zamówień. Gwarantujemy szybką i bezpieczną dostawę!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nak.com.pl/autor/Anna-Starm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2025-12-13T22:34:34+01:00</dcterms:created>
  <dcterms:modified xsi:type="dcterms:W3CDTF">2025-12-13T22:34:34+01:00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